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DC" w:rsidRPr="00093085" w:rsidRDefault="00431DDC" w:rsidP="00431DDC">
      <w:pPr>
        <w:spacing w:after="0" w:line="240" w:lineRule="auto"/>
        <w:ind w:left="-4395" w:right="-45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="005C46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093085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ТЕХНОЛОГИЧЕСКАЯ КАРТА ЗАНЯТИЯ</w:t>
      </w:r>
    </w:p>
    <w:p w:rsidR="00431DDC" w:rsidRDefault="009414AB" w:rsidP="005C4651">
      <w:pPr>
        <w:spacing w:after="0" w:line="240" w:lineRule="auto"/>
        <w:ind w:left="-4111" w:right="-63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A7881" w:rsidRPr="00FC035F" w:rsidRDefault="009A7881" w:rsidP="00431DDC">
      <w:pPr>
        <w:spacing w:after="0" w:line="240" w:lineRule="auto"/>
        <w:ind w:left="-4111" w:right="-63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F30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 занятия по финансовой грамотности </w:t>
      </w:r>
    </w:p>
    <w:p w:rsidR="009A7881" w:rsidRPr="00FC035F" w:rsidRDefault="009A7881" w:rsidP="00431DDC">
      <w:pPr>
        <w:spacing w:after="0" w:line="240" w:lineRule="auto"/>
        <w:ind w:left="-4111" w:right="-63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C03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Занятие по теме</w:t>
      </w:r>
      <w:r w:rsidR="00FC035F" w:rsidRPr="00FC03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– Деловая игра по кейсам</w:t>
      </w:r>
      <w:r w:rsidRPr="00FC03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 «</w:t>
      </w:r>
      <w:r w:rsidR="00FC035F" w:rsidRPr="00FC035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Семейный бюджет. Доходы и расходы»</w:t>
      </w:r>
    </w:p>
    <w:p w:rsidR="00FC035F" w:rsidRDefault="009A7881" w:rsidP="00431DDC">
      <w:pPr>
        <w:spacing w:after="0" w:line="240" w:lineRule="auto"/>
        <w:ind w:left="-4111" w:right="-63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408C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</w:t>
      </w:r>
      <w:r w:rsidR="00FC03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5-6, возраст- 11-12 лет</w:t>
      </w:r>
    </w:p>
    <w:p w:rsidR="009A7881" w:rsidRDefault="00FC035F" w:rsidP="00431DDC">
      <w:pPr>
        <w:spacing w:after="0" w:line="240" w:lineRule="auto"/>
        <w:ind w:left="-4111" w:right="-63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(отряд 1 и 2 – общее количество 15 человек). </w:t>
      </w:r>
    </w:p>
    <w:p w:rsidR="00FC035F" w:rsidRPr="0001408C" w:rsidRDefault="00FC035F" w:rsidP="00431DDC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326" w:tblpY="136"/>
        <w:tblW w:w="22125" w:type="dxa"/>
        <w:tblLook w:val="04A0"/>
      </w:tblPr>
      <w:tblGrid>
        <w:gridCol w:w="1384"/>
        <w:gridCol w:w="10638"/>
        <w:gridCol w:w="886"/>
        <w:gridCol w:w="1801"/>
        <w:gridCol w:w="1134"/>
        <w:gridCol w:w="236"/>
        <w:gridCol w:w="6046"/>
      </w:tblGrid>
      <w:tr w:rsidR="000311E0" w:rsidRPr="00093085" w:rsidTr="000311E0">
        <w:trPr>
          <w:trHeight w:val="1031"/>
        </w:trPr>
        <w:tc>
          <w:tcPr>
            <w:tcW w:w="12022" w:type="dxa"/>
            <w:gridSpan w:val="2"/>
          </w:tcPr>
          <w:p w:rsidR="00431DDC" w:rsidRPr="005C4651" w:rsidRDefault="00431DDC" w:rsidP="000311E0">
            <w:pPr>
              <w:spacing w:after="0" w:line="240" w:lineRule="auto"/>
              <w:ind w:left="1418" w:right="140"/>
              <w:jc w:val="both"/>
              <w:rPr>
                <w:rStyle w:val="c5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C46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Цель игры</w:t>
            </w:r>
            <w:r w:rsidRPr="005C46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 Формировать знания о структуре семейного бюджета, умения планировать расходы, доходы семьи, определять семейный бюджет.</w:t>
            </w:r>
          </w:p>
          <w:p w:rsidR="00431DDC" w:rsidRPr="005C4651" w:rsidRDefault="00431DDC" w:rsidP="000311E0">
            <w:pPr>
              <w:spacing w:after="0" w:line="240" w:lineRule="auto"/>
              <w:ind w:left="1418" w:right="140"/>
              <w:rPr>
                <w:rStyle w:val="c5"/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431DDC" w:rsidRPr="005C4651" w:rsidRDefault="00431DDC" w:rsidP="000311E0">
            <w:pPr>
              <w:spacing w:after="0" w:line="240" w:lineRule="auto"/>
              <w:ind w:left="1418" w:right="140"/>
              <w:rPr>
                <w:rStyle w:val="c5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5C4651">
              <w:rPr>
                <w:rStyle w:val="c5"/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Задачи игры:</w:t>
            </w:r>
          </w:p>
          <w:p w:rsidR="00431DDC" w:rsidRPr="005C4651" w:rsidRDefault="00431DDC" w:rsidP="000311E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418" w:right="14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C465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познакомить с терминами доходы,  и расходы - текущие и основные, заработная плата, пенсия, стипендия.</w:t>
            </w:r>
          </w:p>
          <w:p w:rsidR="00431DDC" w:rsidRPr="005C4651" w:rsidRDefault="00431DDC" w:rsidP="000311E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418" w:right="14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C465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 помощи игровых ситуаций закреплять знания и умения планирования расходов семьи, ведения домашней бухгалтерии, учить системному анализу несложных экономических расчетов</w:t>
            </w:r>
          </w:p>
          <w:p w:rsidR="00431DDC" w:rsidRPr="005C4651" w:rsidRDefault="00431DDC" w:rsidP="000311E0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1418" w:right="140"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651">
              <w:rPr>
                <w:rFonts w:ascii="Times New Roman" w:eastAsia="Times New Roman" w:hAnsi="Times New Roman"/>
                <w:sz w:val="28"/>
              </w:rPr>
              <w:t>воспитывать уважительное и бережное отношение к деньгам как к результату оплаты труда членов семьи.</w:t>
            </w:r>
          </w:p>
          <w:p w:rsidR="00431DDC" w:rsidRPr="005C4651" w:rsidRDefault="00431DDC" w:rsidP="000311E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418" w:right="14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C465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развивать навыки диалогической речи воспитанников при ответах на вопросы.</w:t>
            </w:r>
          </w:p>
        </w:tc>
        <w:tc>
          <w:tcPr>
            <w:tcW w:w="10103" w:type="dxa"/>
            <w:gridSpan w:val="5"/>
          </w:tcPr>
          <w:p w:rsidR="00431DDC" w:rsidRPr="005C4651" w:rsidRDefault="00431DDC" w:rsidP="000311E0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11E0" w:rsidRPr="00093085" w:rsidTr="000311E0">
        <w:trPr>
          <w:trHeight w:val="653"/>
        </w:trPr>
        <w:tc>
          <w:tcPr>
            <w:tcW w:w="12022" w:type="dxa"/>
            <w:gridSpan w:val="2"/>
          </w:tcPr>
          <w:p w:rsidR="00431DDC" w:rsidRDefault="00431DDC" w:rsidP="000311E0">
            <w:pPr>
              <w:spacing w:after="0" w:line="240" w:lineRule="auto"/>
              <w:ind w:left="1276" w:right="14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31DDC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b/>
                <w:bCs/>
                <w:sz w:val="28"/>
                <w:szCs w:val="28"/>
              </w:rPr>
            </w:pPr>
            <w:r w:rsidRPr="000B36FF">
              <w:rPr>
                <w:b/>
                <w:bCs/>
                <w:sz w:val="28"/>
                <w:szCs w:val="28"/>
              </w:rPr>
              <w:t>Формы и методы обучения и познания:</w:t>
            </w:r>
          </w:p>
          <w:p w:rsidR="00431DDC" w:rsidRPr="000B36FF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bCs/>
                <w:sz w:val="28"/>
                <w:szCs w:val="28"/>
              </w:rPr>
            </w:pPr>
            <w:r w:rsidRPr="000B36FF">
              <w:rPr>
                <w:bCs/>
                <w:sz w:val="28"/>
                <w:szCs w:val="28"/>
              </w:rPr>
              <w:t>Форма проведения  – Деловая игра</w:t>
            </w:r>
          </w:p>
          <w:p w:rsidR="00431DDC" w:rsidRPr="000B36FF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bCs/>
                <w:sz w:val="28"/>
                <w:szCs w:val="28"/>
              </w:rPr>
            </w:pPr>
            <w:r w:rsidRPr="000B36FF">
              <w:rPr>
                <w:bCs/>
                <w:sz w:val="28"/>
                <w:szCs w:val="28"/>
              </w:rPr>
              <w:t>Методы и технологии:</w:t>
            </w:r>
          </w:p>
          <w:p w:rsidR="00431DDC" w:rsidRPr="00954A4D" w:rsidRDefault="00431DDC" w:rsidP="000311E0">
            <w:pPr>
              <w:pStyle w:val="c0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276" w:right="140"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4A4D">
              <w:rPr>
                <w:rStyle w:val="c8"/>
                <w:bCs/>
                <w:iCs/>
                <w:color w:val="000000"/>
                <w:sz w:val="28"/>
                <w:szCs w:val="28"/>
              </w:rPr>
              <w:t>информационно-развивающие:</w:t>
            </w:r>
            <w:r w:rsidRPr="00954A4D">
              <w:rPr>
                <w:rStyle w:val="c13"/>
                <w:color w:val="000000"/>
                <w:sz w:val="28"/>
                <w:szCs w:val="28"/>
              </w:rPr>
              <w:t xml:space="preserve"> объяснение и самостоятельная работа с </w:t>
            </w:r>
            <w:proofErr w:type="gramStart"/>
            <w:r w:rsidRPr="00954A4D">
              <w:rPr>
                <w:rStyle w:val="c13"/>
                <w:color w:val="000000"/>
                <w:sz w:val="28"/>
                <w:szCs w:val="28"/>
              </w:rPr>
              <w:t>дидактическим</w:t>
            </w:r>
            <w:proofErr w:type="gramEnd"/>
            <w:r w:rsidRPr="00954A4D">
              <w:rPr>
                <w:rStyle w:val="c13"/>
                <w:color w:val="000000"/>
                <w:sz w:val="28"/>
                <w:szCs w:val="28"/>
              </w:rPr>
              <w:t xml:space="preserve"> материалом</w:t>
            </w:r>
          </w:p>
          <w:p w:rsidR="00431DDC" w:rsidRPr="00954A4D" w:rsidRDefault="00431DDC" w:rsidP="000311E0">
            <w:pPr>
              <w:pStyle w:val="c0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276" w:right="140"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954A4D">
              <w:rPr>
                <w:rStyle w:val="c8"/>
                <w:bCs/>
                <w:iCs/>
                <w:color w:val="000000"/>
                <w:sz w:val="28"/>
                <w:szCs w:val="28"/>
              </w:rPr>
              <w:t>проблемно-поисковые</w:t>
            </w:r>
            <w:proofErr w:type="gramEnd"/>
            <w:r w:rsidRPr="00954A4D">
              <w:rPr>
                <w:rStyle w:val="c8"/>
                <w:bCs/>
                <w:iCs/>
                <w:color w:val="000000"/>
                <w:sz w:val="28"/>
                <w:szCs w:val="28"/>
              </w:rPr>
              <w:t>:</w:t>
            </w:r>
            <w:r w:rsidRPr="00954A4D">
              <w:rPr>
                <w:rStyle w:val="c13"/>
                <w:color w:val="000000"/>
                <w:sz w:val="28"/>
                <w:szCs w:val="28"/>
              </w:rPr>
              <w:t>  дискуссия в работе с малыми группами</w:t>
            </w:r>
          </w:p>
          <w:p w:rsidR="00431DDC" w:rsidRPr="00954A4D" w:rsidRDefault="00431DDC" w:rsidP="000311E0">
            <w:pPr>
              <w:pStyle w:val="c0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1276" w:right="140"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4A4D">
              <w:rPr>
                <w:rStyle w:val="c8"/>
                <w:bCs/>
                <w:iCs/>
                <w:color w:val="000000"/>
                <w:sz w:val="28"/>
                <w:szCs w:val="28"/>
              </w:rPr>
              <w:t>репродуктивные методы:</w:t>
            </w:r>
            <w:r w:rsidRPr="00954A4D">
              <w:rPr>
                <w:rStyle w:val="c13"/>
                <w:color w:val="000000"/>
                <w:sz w:val="28"/>
                <w:szCs w:val="28"/>
              </w:rPr>
              <w:t xml:space="preserve"> воспроизведение </w:t>
            </w:r>
            <w:proofErr w:type="gramStart"/>
            <w:r w:rsidRPr="00954A4D">
              <w:rPr>
                <w:rStyle w:val="c13"/>
                <w:color w:val="000000"/>
                <w:sz w:val="28"/>
                <w:szCs w:val="28"/>
              </w:rPr>
              <w:t>изученного</w:t>
            </w:r>
            <w:proofErr w:type="gramEnd"/>
            <w:r w:rsidRPr="00954A4D">
              <w:rPr>
                <w:rStyle w:val="c13"/>
                <w:color w:val="000000"/>
                <w:sz w:val="28"/>
                <w:szCs w:val="28"/>
              </w:rPr>
              <w:t xml:space="preserve"> материала, выполнение заданий и </w:t>
            </w:r>
            <w:proofErr w:type="spellStart"/>
            <w:r w:rsidRPr="00954A4D">
              <w:rPr>
                <w:rStyle w:val="c13"/>
                <w:color w:val="000000"/>
                <w:sz w:val="28"/>
                <w:szCs w:val="28"/>
              </w:rPr>
              <w:t>рещение</w:t>
            </w:r>
            <w:proofErr w:type="spellEnd"/>
            <w:r w:rsidRPr="00954A4D">
              <w:rPr>
                <w:rStyle w:val="c13"/>
                <w:color w:val="000000"/>
                <w:sz w:val="28"/>
                <w:szCs w:val="28"/>
              </w:rPr>
              <w:t xml:space="preserve"> заданных кейсов</w:t>
            </w:r>
          </w:p>
          <w:p w:rsidR="00431DDC" w:rsidRPr="00954A4D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4A4D">
              <w:rPr>
                <w:rStyle w:val="c38"/>
                <w:bCs/>
                <w:color w:val="000000"/>
                <w:sz w:val="28"/>
                <w:szCs w:val="28"/>
              </w:rPr>
              <w:t>Современные педагогические технологии в сочетании с использованием информационных и коммуникационных технологий:</w:t>
            </w:r>
          </w:p>
          <w:p w:rsidR="00431DDC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3"/>
                <w:color w:val="000000"/>
                <w:sz w:val="28"/>
                <w:szCs w:val="28"/>
              </w:rPr>
              <w:t xml:space="preserve">Метод проектов – реализуется непосредственно в </w:t>
            </w:r>
            <w:proofErr w:type="spellStart"/>
            <w:r>
              <w:rPr>
                <w:rStyle w:val="c13"/>
                <w:color w:val="000000"/>
                <w:sz w:val="28"/>
                <w:szCs w:val="28"/>
              </w:rPr>
              <w:t>мультимедийной</w:t>
            </w:r>
            <w:proofErr w:type="spellEnd"/>
            <w:r>
              <w:rPr>
                <w:rStyle w:val="c13"/>
                <w:color w:val="000000"/>
                <w:sz w:val="28"/>
                <w:szCs w:val="28"/>
              </w:rPr>
              <w:t xml:space="preserve"> презентации (тематические видеоролики)</w:t>
            </w:r>
          </w:p>
          <w:p w:rsidR="00431DDC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Style w:val="c17"/>
                <w:color w:val="000000"/>
                <w:sz w:val="28"/>
                <w:szCs w:val="28"/>
              </w:rPr>
              <w:lastRenderedPageBreak/>
              <w:t>Здоровьесберегающие</w:t>
            </w:r>
            <w:proofErr w:type="spellEnd"/>
            <w:r>
              <w:rPr>
                <w:rStyle w:val="c17"/>
                <w:color w:val="000000"/>
                <w:sz w:val="28"/>
                <w:szCs w:val="28"/>
              </w:rPr>
              <w:t xml:space="preserve"> технологии  - предполагается физ</w:t>
            </w:r>
            <w:r>
              <w:rPr>
                <w:rStyle w:val="c13"/>
                <w:color w:val="000000"/>
                <w:sz w:val="28"/>
                <w:szCs w:val="28"/>
              </w:rPr>
              <w:t>культминутка</w:t>
            </w:r>
          </w:p>
          <w:p w:rsidR="00431DDC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Style w:val="c19"/>
                <w:color w:val="000000"/>
                <w:sz w:val="28"/>
                <w:szCs w:val="28"/>
              </w:rPr>
              <w:t>С</w:t>
            </w:r>
            <w:r>
              <w:rPr>
                <w:rStyle w:val="c17"/>
                <w:color w:val="000000"/>
                <w:sz w:val="28"/>
                <w:szCs w:val="28"/>
              </w:rPr>
              <w:t>истемно-деятельностный</w:t>
            </w:r>
            <w:proofErr w:type="spellEnd"/>
            <w:r>
              <w:rPr>
                <w:rStyle w:val="c17"/>
                <w:color w:val="000000"/>
                <w:sz w:val="28"/>
                <w:szCs w:val="28"/>
              </w:rPr>
              <w:t xml:space="preserve"> подход, работа в группах, работа с разными видами информации (схемы, таблицы, тексты, графические объекты), прослеживаются </w:t>
            </w:r>
            <w:proofErr w:type="spellStart"/>
            <w:r>
              <w:rPr>
                <w:rStyle w:val="c17"/>
                <w:color w:val="000000"/>
                <w:sz w:val="28"/>
                <w:szCs w:val="28"/>
              </w:rPr>
              <w:t>межпредметные</w:t>
            </w:r>
            <w:proofErr w:type="spellEnd"/>
            <w:r>
              <w:rPr>
                <w:rStyle w:val="c17"/>
                <w:color w:val="000000"/>
                <w:sz w:val="28"/>
                <w:szCs w:val="28"/>
              </w:rPr>
              <w:t xml:space="preserve"> связи и др.</w:t>
            </w:r>
          </w:p>
          <w:p w:rsidR="00431DDC" w:rsidRPr="00093085" w:rsidRDefault="00431DDC" w:rsidP="000311E0">
            <w:pPr>
              <w:pStyle w:val="c0"/>
              <w:shd w:val="clear" w:color="auto" w:fill="FFFFFF"/>
              <w:spacing w:before="0" w:beforeAutospacing="0" w:after="0" w:afterAutospacing="0"/>
              <w:ind w:left="1276" w:right="140"/>
              <w:rPr>
                <w:bCs/>
                <w:sz w:val="28"/>
                <w:szCs w:val="28"/>
              </w:rPr>
            </w:pPr>
          </w:p>
        </w:tc>
        <w:tc>
          <w:tcPr>
            <w:tcW w:w="10103" w:type="dxa"/>
            <w:gridSpan w:val="5"/>
          </w:tcPr>
          <w:p w:rsidR="00431DDC" w:rsidRPr="00093085" w:rsidRDefault="00431DDC" w:rsidP="000311E0">
            <w:pPr>
              <w:spacing w:after="0" w:line="240" w:lineRule="auto"/>
              <w:ind w:left="1276" w:righ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11E0" w:rsidRPr="00093085" w:rsidTr="000311E0">
        <w:trPr>
          <w:gridBefore w:val="1"/>
          <w:gridAfter w:val="1"/>
          <w:wBefore w:w="1384" w:type="dxa"/>
          <w:wAfter w:w="6046" w:type="dxa"/>
          <w:trHeight w:val="757"/>
        </w:trPr>
        <w:tc>
          <w:tcPr>
            <w:tcW w:w="14459" w:type="dxa"/>
            <w:gridSpan w:val="4"/>
          </w:tcPr>
          <w:p w:rsidR="00431DDC" w:rsidRPr="00093085" w:rsidRDefault="00431DDC" w:rsidP="000311E0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C46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Основные понятия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 семейный бюджет, доходы и расходы, виды доходов и расходов, источник доходов, план доходов и расходов, отчет доходов и расходов.</w:t>
            </w:r>
          </w:p>
        </w:tc>
        <w:tc>
          <w:tcPr>
            <w:tcW w:w="236" w:type="dxa"/>
          </w:tcPr>
          <w:p w:rsidR="00431DDC" w:rsidRPr="00093085" w:rsidRDefault="00431DDC" w:rsidP="000311E0">
            <w:pPr>
              <w:autoSpaceDE w:val="0"/>
              <w:autoSpaceDN w:val="0"/>
              <w:adjustRightInd w:val="0"/>
              <w:spacing w:after="0" w:line="240" w:lineRule="auto"/>
              <w:ind w:right="-22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C4651" w:rsidRPr="00093085" w:rsidTr="000311E0">
        <w:trPr>
          <w:gridBefore w:val="1"/>
          <w:gridAfter w:val="2"/>
          <w:wBefore w:w="1384" w:type="dxa"/>
          <w:wAfter w:w="6282" w:type="dxa"/>
          <w:trHeight w:val="757"/>
        </w:trPr>
        <w:tc>
          <w:tcPr>
            <w:tcW w:w="14459" w:type="dxa"/>
            <w:gridSpan w:val="4"/>
          </w:tcPr>
          <w:p w:rsidR="000311E0" w:rsidRDefault="005C4651" w:rsidP="001E6FAC">
            <w:pPr>
              <w:spacing w:after="0" w:line="240" w:lineRule="auto"/>
              <w:ind w:left="34" w:right="-1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31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Организационные условия</w:t>
            </w:r>
            <w:r w:rsidR="001E6FAC" w:rsidRP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Учебно-методическое обеспечение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  <w:r w:rsidR="000311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311E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предварительно была проведена информационно-познавательная работа с детьми (просмотр тематических видеороликов), участники игры были поделены на 3 команды по 5 человек.</w:t>
            </w:r>
          </w:p>
          <w:p w:rsidR="001E6FAC" w:rsidRDefault="000311E0" w:rsidP="000311E0">
            <w:pPr>
              <w:spacing w:after="0" w:line="240" w:lineRule="auto"/>
              <w:ind w:left="34" w:right="17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 актовом зале были организованы для каждой команды игровая зона (столы и стулья), ноутбук, интерактивная доска и проектор. 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Для экспертной комиссии отдельный стол и  бланки для фиксирования баллов репутации (игровые очки). </w:t>
            </w:r>
          </w:p>
          <w:p w:rsidR="005C4651" w:rsidRPr="000311E0" w:rsidRDefault="000311E0" w:rsidP="000311E0">
            <w:pPr>
              <w:spacing w:after="0" w:line="240" w:lineRule="auto"/>
              <w:ind w:left="34" w:right="17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 столах </w:t>
            </w:r>
            <w:r w:rsidR="005B28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команд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при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готовлен материал для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работы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группе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дидактический материал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пакет документов</w:t>
            </w:r>
            <w:r w:rsidR="005B28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(описание кейса,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план и отчет доходов и расходов</w:t>
            </w:r>
            <w:r w:rsidR="001E6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приложение</w:t>
            </w:r>
            <w:r w:rsidR="0070041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– потребительская корзина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), конверт с игровой терминологией (семейная ячейка), канцелярские принадлежности (ручка, карандаш, ножницы, линейка). </w:t>
            </w:r>
            <w:proofErr w:type="gramEnd"/>
          </w:p>
        </w:tc>
      </w:tr>
      <w:tr w:rsidR="005C4651" w:rsidRPr="0001408C" w:rsidTr="000311E0">
        <w:trPr>
          <w:gridAfter w:val="3"/>
          <w:wAfter w:w="7416" w:type="dxa"/>
          <w:trHeight w:val="757"/>
        </w:trPr>
        <w:tc>
          <w:tcPr>
            <w:tcW w:w="14709" w:type="dxa"/>
            <w:gridSpan w:val="4"/>
          </w:tcPr>
          <w:p w:rsidR="005C4651" w:rsidRPr="005C4651" w:rsidRDefault="005C4651" w:rsidP="001E6FAC">
            <w:pPr>
              <w:spacing w:after="0" w:line="240" w:lineRule="auto"/>
              <w:ind w:left="1276" w:righ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431DDC" w:rsidRPr="0001408C" w:rsidTr="000311E0">
        <w:trPr>
          <w:gridAfter w:val="4"/>
          <w:wAfter w:w="9217" w:type="dxa"/>
          <w:trHeight w:val="247"/>
        </w:trPr>
        <w:tc>
          <w:tcPr>
            <w:tcW w:w="12908" w:type="dxa"/>
            <w:gridSpan w:val="3"/>
          </w:tcPr>
          <w:p w:rsidR="00431DDC" w:rsidRPr="0001408C" w:rsidRDefault="00431DDC" w:rsidP="000311E0">
            <w:pPr>
              <w:pStyle w:val="a3"/>
              <w:spacing w:after="0" w:line="240" w:lineRule="auto"/>
              <w:ind w:left="1134" w:right="-226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408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Планируемые образовательные результаты:</w:t>
            </w:r>
          </w:p>
          <w:p w:rsidR="00431DDC" w:rsidRDefault="00431DDC" w:rsidP="000311E0">
            <w:pPr>
              <w:spacing w:after="0" w:line="240" w:lineRule="auto"/>
              <w:ind w:left="1134" w:right="-226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0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ожидаемые результаты:</w:t>
            </w:r>
          </w:p>
          <w:p w:rsidR="00431DDC" w:rsidRPr="00C95B13" w:rsidRDefault="00431DDC" w:rsidP="000311E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34" w:right="-2268" w:firstLine="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осознание себя как член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 семьи, общества и государства</w:t>
            </w:r>
          </w:p>
          <w:p w:rsidR="00431DDC" w:rsidRPr="00C95B13" w:rsidRDefault="00431DDC" w:rsidP="000311E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34" w:right="-2268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понимание финансового положения семьи</w:t>
            </w:r>
          </w:p>
          <w:p w:rsidR="00431DDC" w:rsidRPr="0001408C" w:rsidRDefault="00431DDC" w:rsidP="000311E0">
            <w:pPr>
              <w:spacing w:after="0" w:line="240" w:lineRule="auto"/>
              <w:ind w:left="1134" w:right="-226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431DDC" w:rsidRDefault="00431DDC" w:rsidP="000311E0">
            <w:pPr>
              <w:spacing w:after="0" w:line="240" w:lineRule="auto"/>
              <w:ind w:left="1134" w:right="-2268"/>
              <w:jc w:val="center"/>
              <w:rPr>
                <w:rFonts w:ascii="Arial" w:hAnsi="Arial" w:cs="Arial"/>
                <w:color w:val="000000"/>
                <w:sz w:val="36"/>
                <w:szCs w:val="36"/>
                <w:shd w:val="clear" w:color="auto" w:fill="FFFFFF"/>
              </w:rPr>
            </w:pPr>
            <w:proofErr w:type="spellStart"/>
            <w:r w:rsidRPr="000140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Метапредметные</w:t>
            </w:r>
            <w:proofErr w:type="spellEnd"/>
            <w:r w:rsidRPr="000140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ожидаемые результаты:</w:t>
            </w:r>
          </w:p>
          <w:p w:rsidR="00431DDC" w:rsidRPr="00C95B13" w:rsidRDefault="00431DDC" w:rsidP="000311E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4" w:right="-2268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понимание цели своих действий</w:t>
            </w:r>
          </w:p>
          <w:p w:rsidR="00431DDC" w:rsidRPr="00C95B13" w:rsidRDefault="00431DDC" w:rsidP="000311E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4" w:right="-2268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оценка правильности выполнения действий</w:t>
            </w:r>
          </w:p>
          <w:p w:rsidR="00431DDC" w:rsidRPr="00C95B13" w:rsidRDefault="00431DDC" w:rsidP="000311E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4" w:right="-2268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адекватное восприятие предложений участников команды</w:t>
            </w:r>
          </w:p>
          <w:p w:rsidR="00431DDC" w:rsidRPr="00C95B13" w:rsidRDefault="00431DDC" w:rsidP="000311E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134" w:right="-2268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овладение базовыми предметными и </w:t>
            </w:r>
            <w:proofErr w:type="spellStart"/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межпредметными</w:t>
            </w:r>
            <w:proofErr w:type="spellEnd"/>
            <w:r w:rsidRPr="00C95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понятиями</w:t>
            </w:r>
          </w:p>
          <w:p w:rsidR="00431DDC" w:rsidRPr="00C95B13" w:rsidRDefault="00431DDC" w:rsidP="000311E0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101" w:lineRule="atLeast"/>
              <w:ind w:left="1134" w:right="-2268" w:firstLine="0"/>
              <w:rPr>
                <w:color w:val="000000"/>
                <w:sz w:val="28"/>
                <w:szCs w:val="28"/>
              </w:rPr>
            </w:pPr>
            <w:r w:rsidRPr="00C95B13">
              <w:rPr>
                <w:color w:val="000000"/>
                <w:sz w:val="28"/>
                <w:szCs w:val="28"/>
              </w:rPr>
              <w:t>постановка и формулировка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431DDC" w:rsidRPr="0001408C" w:rsidRDefault="00431DDC" w:rsidP="000311E0">
            <w:pPr>
              <w:tabs>
                <w:tab w:val="left" w:pos="7903"/>
              </w:tabs>
              <w:spacing w:after="0" w:line="240" w:lineRule="auto"/>
              <w:ind w:right="-2268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</w:tbl>
    <w:p w:rsidR="009A7881" w:rsidRDefault="002106FB" w:rsidP="005C4651">
      <w:pPr>
        <w:ind w:left="142" w:right="-2268"/>
      </w:pPr>
      <w:r w:rsidRPr="0001408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Предметные ожидаемые результаты:</w:t>
      </w:r>
    </w:p>
    <w:p w:rsidR="00C95B13" w:rsidRPr="00C95B13" w:rsidRDefault="00C95B13" w:rsidP="005C4651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101" w:lineRule="atLeast"/>
        <w:ind w:left="142" w:right="-2268" w:firstLine="0"/>
        <w:rPr>
          <w:color w:val="000000"/>
          <w:sz w:val="28"/>
          <w:szCs w:val="28"/>
        </w:rPr>
      </w:pPr>
      <w:r w:rsidRPr="00C95B13">
        <w:rPr>
          <w:color w:val="000000"/>
          <w:sz w:val="28"/>
          <w:szCs w:val="28"/>
        </w:rPr>
        <w:t>представление о роли денег в семье и обществе</w:t>
      </w:r>
    </w:p>
    <w:p w:rsidR="00C95B13" w:rsidRPr="00C95B13" w:rsidRDefault="00C95B13" w:rsidP="005C4651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101" w:lineRule="atLeast"/>
        <w:ind w:left="142" w:right="-2268" w:firstLine="0"/>
        <w:rPr>
          <w:color w:val="000000"/>
          <w:sz w:val="28"/>
          <w:szCs w:val="28"/>
        </w:rPr>
      </w:pPr>
      <w:r w:rsidRPr="00C95B13">
        <w:rPr>
          <w:color w:val="000000"/>
          <w:sz w:val="28"/>
          <w:szCs w:val="28"/>
        </w:rPr>
        <w:t>определение элементарных проблем в области семейных финансов и путей их решения</w:t>
      </w:r>
    </w:p>
    <w:p w:rsidR="00C95B13" w:rsidRPr="00C95B13" w:rsidRDefault="00C95B13" w:rsidP="005C4651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101" w:lineRule="atLeast"/>
        <w:ind w:left="142" w:right="-2268" w:firstLine="0"/>
        <w:rPr>
          <w:color w:val="000000"/>
          <w:sz w:val="28"/>
          <w:szCs w:val="28"/>
        </w:rPr>
      </w:pPr>
      <w:r w:rsidRPr="00C95B13">
        <w:rPr>
          <w:color w:val="000000"/>
          <w:sz w:val="28"/>
          <w:szCs w:val="28"/>
        </w:rPr>
        <w:t>уметь объяснять, что такое, семейный доход, заработная плата и из чего они формируются и складываются</w:t>
      </w:r>
    </w:p>
    <w:p w:rsidR="009A7881" w:rsidRPr="00C95B13" w:rsidRDefault="009A7881" w:rsidP="005C4651">
      <w:pPr>
        <w:ind w:left="142" w:right="-2268"/>
        <w:rPr>
          <w:rFonts w:ascii="Times New Roman" w:hAnsi="Times New Roman" w:cs="Times New Roman"/>
          <w:sz w:val="28"/>
          <w:szCs w:val="28"/>
        </w:rPr>
      </w:pPr>
      <w:r w:rsidRPr="00C95B13">
        <w:rPr>
          <w:rFonts w:ascii="Times New Roman" w:hAnsi="Times New Roman" w:cs="Times New Roman"/>
          <w:sz w:val="28"/>
          <w:szCs w:val="28"/>
        </w:rPr>
        <w:br w:type="page"/>
      </w:r>
    </w:p>
    <w:p w:rsidR="009A7881" w:rsidRDefault="009A7881" w:rsidP="005C4651">
      <w:pPr>
        <w:ind w:right="-5670"/>
      </w:pPr>
    </w:p>
    <w:p w:rsidR="009A7881" w:rsidRDefault="009A7881" w:rsidP="00431DDC">
      <w:pPr>
        <w:ind w:left="993"/>
      </w:pPr>
    </w:p>
    <w:p w:rsidR="009A7881" w:rsidRDefault="009A7881" w:rsidP="00431DDC">
      <w:pPr>
        <w:ind w:left="993"/>
        <w:jc w:val="right"/>
        <w:rPr>
          <w:b/>
          <w:i/>
          <w:sz w:val="24"/>
        </w:rPr>
      </w:pPr>
      <w:r w:rsidRPr="009A7881">
        <w:rPr>
          <w:b/>
          <w:i/>
          <w:sz w:val="24"/>
        </w:rPr>
        <w:t>Приложение</w:t>
      </w:r>
    </w:p>
    <w:tbl>
      <w:tblPr>
        <w:tblStyle w:val="a5"/>
        <w:tblW w:w="0" w:type="auto"/>
        <w:tblInd w:w="993" w:type="dxa"/>
        <w:tblLook w:val="04A0"/>
      </w:tblPr>
      <w:tblGrid>
        <w:gridCol w:w="2680"/>
        <w:gridCol w:w="2680"/>
        <w:gridCol w:w="2679"/>
        <w:gridCol w:w="2679"/>
        <w:gridCol w:w="2680"/>
      </w:tblGrid>
      <w:tr w:rsidR="006127C4" w:rsidTr="004E143B">
        <w:tc>
          <w:tcPr>
            <w:tcW w:w="13398" w:type="dxa"/>
            <w:gridSpan w:val="5"/>
          </w:tcPr>
          <w:p w:rsidR="006127C4" w:rsidRPr="006127C4" w:rsidRDefault="006127C4" w:rsidP="006127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27C4">
              <w:rPr>
                <w:rFonts w:ascii="Times New Roman" w:hAnsi="Times New Roman" w:cs="Times New Roman"/>
                <w:b/>
                <w:sz w:val="28"/>
                <w:szCs w:val="28"/>
              </w:rPr>
              <w:t>План занятия</w:t>
            </w:r>
          </w:p>
        </w:tc>
      </w:tr>
      <w:tr w:rsidR="006127C4" w:rsidTr="006127C4">
        <w:tc>
          <w:tcPr>
            <w:tcW w:w="2680" w:type="dxa"/>
          </w:tcPr>
          <w:p w:rsidR="006127C4" w:rsidRDefault="006127C4" w:rsidP="00A32250">
            <w:pPr>
              <w:rPr>
                <w:b/>
                <w:i/>
                <w:sz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2680" w:type="dxa"/>
          </w:tcPr>
          <w:p w:rsidR="006127C4" w:rsidRDefault="006127C4" w:rsidP="00A32250">
            <w:pPr>
              <w:rPr>
                <w:b/>
                <w:i/>
                <w:sz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Обучающие и развивающие компоненты, задания и упражнен</w:t>
            </w:r>
            <w:r w:rsidR="001E6FAC"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2679" w:type="dxa"/>
          </w:tcPr>
          <w:p w:rsidR="006127C4" w:rsidRDefault="006127C4" w:rsidP="00A32250">
            <w:pPr>
              <w:rPr>
                <w:b/>
                <w:i/>
                <w:sz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  <w:r w:rsidR="001E6FAC">
              <w:rPr>
                <w:rFonts w:ascii="Times New Roman" w:hAnsi="Times New Roman"/>
                <w:sz w:val="24"/>
                <w:szCs w:val="24"/>
              </w:rPr>
              <w:t xml:space="preserve"> (воспитателя)</w:t>
            </w:r>
          </w:p>
        </w:tc>
        <w:tc>
          <w:tcPr>
            <w:tcW w:w="2679" w:type="dxa"/>
          </w:tcPr>
          <w:p w:rsidR="006127C4" w:rsidRDefault="006127C4" w:rsidP="00A32250">
            <w:pPr>
              <w:rPr>
                <w:b/>
                <w:i/>
                <w:sz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="001E6FAC">
              <w:rPr>
                <w:rFonts w:ascii="Times New Roman" w:hAnsi="Times New Roman"/>
                <w:sz w:val="24"/>
                <w:szCs w:val="24"/>
              </w:rPr>
              <w:t xml:space="preserve"> (участников смены)</w:t>
            </w:r>
          </w:p>
        </w:tc>
        <w:tc>
          <w:tcPr>
            <w:tcW w:w="2680" w:type="dxa"/>
          </w:tcPr>
          <w:p w:rsidR="006127C4" w:rsidRDefault="006127C4" w:rsidP="00A32250">
            <w:pPr>
              <w:rPr>
                <w:b/>
                <w:i/>
                <w:sz w:val="24"/>
              </w:rPr>
            </w:pPr>
            <w:r w:rsidRPr="001E2F53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6127C4" w:rsidTr="006127C4">
        <w:tc>
          <w:tcPr>
            <w:tcW w:w="2680" w:type="dxa"/>
          </w:tcPr>
          <w:p w:rsidR="006127C4" w:rsidRPr="001E6FAC" w:rsidRDefault="001E6FAC" w:rsidP="009E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AC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</w:t>
            </w:r>
            <w:r w:rsidR="009E617F">
              <w:rPr>
                <w:rFonts w:ascii="Times New Roman" w:hAnsi="Times New Roman" w:cs="Times New Roman"/>
                <w:sz w:val="24"/>
                <w:szCs w:val="24"/>
              </w:rPr>
              <w:t xml:space="preserve"> к первому раунду</w:t>
            </w:r>
            <w:r w:rsidR="00E74EF7">
              <w:rPr>
                <w:rFonts w:ascii="Times New Roman" w:hAnsi="Times New Roman" w:cs="Times New Roman"/>
                <w:sz w:val="24"/>
                <w:szCs w:val="24"/>
              </w:rPr>
              <w:t xml:space="preserve"> (игровой месяц)</w:t>
            </w:r>
            <w:r w:rsidR="009E617F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кейса </w:t>
            </w:r>
            <w:r w:rsidR="009E617F" w:rsidRPr="001E6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</w:tcPr>
          <w:p w:rsidR="006127C4" w:rsidRPr="009E617F" w:rsidRDefault="009E617F" w:rsidP="00A32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E6FAC">
              <w:rPr>
                <w:rFonts w:ascii="Times New Roman" w:hAnsi="Times New Roman" w:cs="Times New Roman"/>
                <w:sz w:val="24"/>
                <w:szCs w:val="24"/>
              </w:rPr>
              <w:t>аспределение команд по игровым зонам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Просмотр</w:t>
            </w:r>
            <w:r w:rsidR="00E74EF7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детьми 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видеоролик</w:t>
            </w:r>
            <w:r w:rsidR="00E74E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 после просмотра.</w:t>
            </w:r>
          </w:p>
        </w:tc>
        <w:tc>
          <w:tcPr>
            <w:tcW w:w="2679" w:type="dxa"/>
          </w:tcPr>
          <w:p w:rsidR="006127C4" w:rsidRPr="009E617F" w:rsidRDefault="009E617F" w:rsidP="00E74EF7">
            <w:pPr>
              <w:rPr>
                <w:rFonts w:ascii="Times New Roman" w:hAnsi="Times New Roman" w:cs="Times New Roman"/>
                <w:sz w:val="24"/>
              </w:rPr>
            </w:pPr>
            <w:r w:rsidRPr="009E617F">
              <w:rPr>
                <w:rFonts w:ascii="Times New Roman" w:hAnsi="Times New Roman" w:cs="Times New Roman"/>
                <w:sz w:val="24"/>
              </w:rPr>
              <w:t xml:space="preserve">Перед началом </w:t>
            </w:r>
            <w:r w:rsidR="00E74EF7">
              <w:rPr>
                <w:rFonts w:ascii="Times New Roman" w:hAnsi="Times New Roman" w:cs="Times New Roman"/>
                <w:sz w:val="24"/>
              </w:rPr>
              <w:t>занятия</w:t>
            </w:r>
            <w:r w:rsidRPr="009E617F">
              <w:rPr>
                <w:rFonts w:ascii="Times New Roman" w:hAnsi="Times New Roman" w:cs="Times New Roman"/>
                <w:sz w:val="24"/>
              </w:rPr>
              <w:t xml:space="preserve"> педагог (воспитатель)</w:t>
            </w:r>
            <w:r>
              <w:rPr>
                <w:rFonts w:ascii="Times New Roman" w:hAnsi="Times New Roman" w:cs="Times New Roman"/>
                <w:sz w:val="24"/>
              </w:rPr>
              <w:t xml:space="preserve"> объясняет правила игры и знакомит с экспертной комиссией</w:t>
            </w:r>
          </w:p>
        </w:tc>
        <w:tc>
          <w:tcPr>
            <w:tcW w:w="2679" w:type="dxa"/>
          </w:tcPr>
          <w:p w:rsidR="006127C4" w:rsidRDefault="009E617F" w:rsidP="00A32250">
            <w:pPr>
              <w:rPr>
                <w:rFonts w:ascii="Times New Roman" w:hAnsi="Times New Roman" w:cs="Times New Roman"/>
                <w:sz w:val="24"/>
              </w:rPr>
            </w:pPr>
            <w:r w:rsidRPr="009E617F">
              <w:rPr>
                <w:rFonts w:ascii="Times New Roman" w:hAnsi="Times New Roman" w:cs="Times New Roman"/>
                <w:sz w:val="24"/>
              </w:rPr>
              <w:t xml:space="preserve">По собственному желанию участники команд разбиваются </w:t>
            </w:r>
            <w:r w:rsidR="00E74EF7">
              <w:rPr>
                <w:rFonts w:ascii="Times New Roman" w:hAnsi="Times New Roman" w:cs="Times New Roman"/>
                <w:sz w:val="24"/>
              </w:rPr>
              <w:t>по парам</w:t>
            </w:r>
            <w:r w:rsidRPr="009E617F">
              <w:rPr>
                <w:rFonts w:ascii="Times New Roman" w:hAnsi="Times New Roman" w:cs="Times New Roman"/>
                <w:sz w:val="24"/>
              </w:rPr>
              <w:t>.</w:t>
            </w:r>
          </w:p>
          <w:p w:rsidR="009E617F" w:rsidRPr="009E617F" w:rsidRDefault="009E617F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Один игрок – ответственный за ведение документации, заполнение бланков.</w:t>
            </w:r>
          </w:p>
        </w:tc>
        <w:tc>
          <w:tcPr>
            <w:tcW w:w="2680" w:type="dxa"/>
          </w:tcPr>
          <w:p w:rsidR="006127C4" w:rsidRPr="009E617F" w:rsidRDefault="003D3900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9E617F" w:rsidRPr="009E617F">
              <w:rPr>
                <w:rFonts w:ascii="Times New Roman" w:hAnsi="Times New Roman" w:cs="Times New Roman"/>
                <w:sz w:val="24"/>
              </w:rPr>
              <w:t xml:space="preserve">перативно включаться в ход игры </w:t>
            </w:r>
          </w:p>
        </w:tc>
      </w:tr>
      <w:tr w:rsidR="006127C4" w:rsidTr="006127C4">
        <w:tc>
          <w:tcPr>
            <w:tcW w:w="2680" w:type="dxa"/>
          </w:tcPr>
          <w:p w:rsidR="006127C4" w:rsidRPr="003D3900" w:rsidRDefault="003D3900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Основной этап первого и второго раунда </w:t>
            </w:r>
            <w:r w:rsidR="00E74EF7">
              <w:rPr>
                <w:rFonts w:ascii="Times New Roman" w:hAnsi="Times New Roman" w:cs="Times New Roman"/>
                <w:sz w:val="24"/>
              </w:rPr>
              <w:t xml:space="preserve">(игровой месяц) </w:t>
            </w:r>
            <w:r>
              <w:rPr>
                <w:rFonts w:ascii="Times New Roman" w:hAnsi="Times New Roman" w:cs="Times New Roman"/>
                <w:sz w:val="24"/>
              </w:rPr>
              <w:t>решения кейса</w:t>
            </w:r>
          </w:p>
        </w:tc>
        <w:tc>
          <w:tcPr>
            <w:tcW w:w="2680" w:type="dxa"/>
          </w:tcPr>
          <w:p w:rsidR="006127C4" w:rsidRPr="003D3900" w:rsidRDefault="00E74EF7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Команды получаю</w:t>
            </w:r>
            <w:r w:rsidR="003D3900">
              <w:rPr>
                <w:rFonts w:ascii="Times New Roman" w:hAnsi="Times New Roman" w:cs="Times New Roman"/>
                <w:sz w:val="24"/>
              </w:rPr>
              <w:t>т кейс с заданием</w:t>
            </w:r>
            <w:r w:rsidR="001C2169">
              <w:rPr>
                <w:rFonts w:ascii="Times New Roman" w:hAnsi="Times New Roman" w:cs="Times New Roman"/>
                <w:sz w:val="24"/>
              </w:rPr>
              <w:t>, изучение легенды семьи, потребительской корзины и пакет документов: план и отчет доходов и расходов.</w:t>
            </w:r>
          </w:p>
        </w:tc>
        <w:tc>
          <w:tcPr>
            <w:tcW w:w="2679" w:type="dxa"/>
          </w:tcPr>
          <w:p w:rsidR="006127C4" w:rsidRPr="003D3900" w:rsidRDefault="003D3900" w:rsidP="00A32250">
            <w:pPr>
              <w:rPr>
                <w:rFonts w:ascii="Times New Roman" w:hAnsi="Times New Roman" w:cs="Times New Roman"/>
                <w:sz w:val="24"/>
              </w:rPr>
            </w:pPr>
            <w:r w:rsidRPr="003D3900">
              <w:rPr>
                <w:rFonts w:ascii="Times New Roman" w:hAnsi="Times New Roman" w:cs="Times New Roman"/>
                <w:sz w:val="24"/>
              </w:rPr>
              <w:t xml:space="preserve">Педагог </w:t>
            </w:r>
            <w:r>
              <w:rPr>
                <w:rFonts w:ascii="Times New Roman" w:hAnsi="Times New Roman" w:cs="Times New Roman"/>
                <w:sz w:val="24"/>
              </w:rPr>
              <w:t xml:space="preserve">(воспитатель) </w:t>
            </w:r>
            <w:r w:rsidRPr="003D3900">
              <w:rPr>
                <w:rFonts w:ascii="Times New Roman" w:hAnsi="Times New Roman" w:cs="Times New Roman"/>
                <w:sz w:val="24"/>
              </w:rPr>
              <w:t>объясняет описание кейса</w:t>
            </w:r>
          </w:p>
        </w:tc>
        <w:tc>
          <w:tcPr>
            <w:tcW w:w="2679" w:type="dxa"/>
          </w:tcPr>
          <w:p w:rsidR="006127C4" w:rsidRDefault="003D3900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 пара участников приступает к прохождению первого раунда (</w:t>
            </w:r>
            <w:r w:rsidR="00E74EF7">
              <w:rPr>
                <w:rFonts w:ascii="Times New Roman" w:hAnsi="Times New Roman" w:cs="Times New Roman"/>
                <w:sz w:val="24"/>
              </w:rPr>
              <w:t xml:space="preserve">игровой </w:t>
            </w:r>
            <w:r>
              <w:rPr>
                <w:rFonts w:ascii="Times New Roman" w:hAnsi="Times New Roman" w:cs="Times New Roman"/>
                <w:sz w:val="24"/>
              </w:rPr>
              <w:t xml:space="preserve">месяц), затем вторая пара </w:t>
            </w:r>
            <w:r w:rsidR="00E74EF7">
              <w:rPr>
                <w:rFonts w:ascii="Times New Roman" w:hAnsi="Times New Roman" w:cs="Times New Roman"/>
                <w:sz w:val="24"/>
              </w:rPr>
              <w:t>ко  второму раунду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E74EF7">
              <w:rPr>
                <w:rFonts w:ascii="Times New Roman" w:hAnsi="Times New Roman" w:cs="Times New Roman"/>
                <w:sz w:val="24"/>
              </w:rPr>
              <w:t xml:space="preserve">игровой </w:t>
            </w:r>
            <w:r>
              <w:rPr>
                <w:rFonts w:ascii="Times New Roman" w:hAnsi="Times New Roman" w:cs="Times New Roman"/>
                <w:sz w:val="24"/>
              </w:rPr>
              <w:t>месяц)</w:t>
            </w:r>
          </w:p>
          <w:p w:rsidR="0070041D" w:rsidRPr="003D3900" w:rsidRDefault="0070041D" w:rsidP="00A32250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Фиксируют результаты в раздаточном материале</w:t>
            </w:r>
            <w:r w:rsidR="001C2169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gramEnd"/>
          </w:p>
        </w:tc>
        <w:tc>
          <w:tcPr>
            <w:tcW w:w="2680" w:type="dxa"/>
          </w:tcPr>
          <w:p w:rsidR="006127C4" w:rsidRPr="003D3900" w:rsidRDefault="003D3900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 каждого раунда</w:t>
            </w:r>
            <w:r w:rsidR="00E74EF7">
              <w:rPr>
                <w:rFonts w:ascii="Times New Roman" w:hAnsi="Times New Roman" w:cs="Times New Roman"/>
                <w:sz w:val="24"/>
              </w:rPr>
              <w:t xml:space="preserve"> (игровой месяц)</w:t>
            </w:r>
            <w:r>
              <w:rPr>
                <w:rFonts w:ascii="Times New Roman" w:hAnsi="Times New Roman" w:cs="Times New Roman"/>
                <w:sz w:val="24"/>
              </w:rPr>
              <w:t xml:space="preserve"> пед</w:t>
            </w:r>
            <w:r w:rsidR="00E74EF7">
              <w:rPr>
                <w:rFonts w:ascii="Times New Roman" w:hAnsi="Times New Roman" w:cs="Times New Roman"/>
                <w:sz w:val="24"/>
              </w:rPr>
              <w:t>агог совместно с детьми обсуждае</w:t>
            </w:r>
            <w:r>
              <w:rPr>
                <w:rFonts w:ascii="Times New Roman" w:hAnsi="Times New Roman" w:cs="Times New Roman"/>
                <w:sz w:val="24"/>
              </w:rPr>
              <w:t>т сложившиеся проблемы и трудности, с которыми столкнулась каждая команда (рефлексия)</w:t>
            </w:r>
          </w:p>
        </w:tc>
      </w:tr>
      <w:tr w:rsidR="006127C4" w:rsidTr="006127C4">
        <w:tc>
          <w:tcPr>
            <w:tcW w:w="2680" w:type="dxa"/>
          </w:tcPr>
          <w:p w:rsidR="006127C4" w:rsidRPr="0070041D" w:rsidRDefault="0070041D" w:rsidP="00A32250">
            <w:pPr>
              <w:rPr>
                <w:rFonts w:ascii="Times New Roman" w:hAnsi="Times New Roman" w:cs="Times New Roman"/>
                <w:sz w:val="24"/>
              </w:rPr>
            </w:pPr>
            <w:r w:rsidRPr="0070041D">
              <w:rPr>
                <w:rFonts w:ascii="Times New Roman" w:hAnsi="Times New Roman" w:cs="Times New Roman"/>
                <w:sz w:val="24"/>
              </w:rPr>
              <w:t>Заключительный этап</w:t>
            </w:r>
          </w:p>
        </w:tc>
        <w:tc>
          <w:tcPr>
            <w:tcW w:w="2680" w:type="dxa"/>
          </w:tcPr>
          <w:p w:rsidR="006127C4" w:rsidRPr="00E74EF7" w:rsidRDefault="001C2169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Внесение в бланки результат первого и второго игрового месяца.</w:t>
            </w:r>
          </w:p>
        </w:tc>
        <w:tc>
          <w:tcPr>
            <w:tcW w:w="2679" w:type="dxa"/>
          </w:tcPr>
          <w:p w:rsidR="006127C4" w:rsidRPr="00E74EF7" w:rsidRDefault="00E74EF7" w:rsidP="00A32250">
            <w:pPr>
              <w:rPr>
                <w:rFonts w:ascii="Times New Roman" w:hAnsi="Times New Roman" w:cs="Times New Roman"/>
                <w:sz w:val="24"/>
              </w:rPr>
            </w:pPr>
            <w:r w:rsidRPr="00E74EF7">
              <w:rPr>
                <w:rFonts w:ascii="Times New Roman" w:hAnsi="Times New Roman" w:cs="Times New Roman"/>
                <w:sz w:val="24"/>
              </w:rPr>
              <w:t>По результатам</w:t>
            </w:r>
            <w:r>
              <w:rPr>
                <w:rFonts w:ascii="Times New Roman" w:hAnsi="Times New Roman" w:cs="Times New Roman"/>
                <w:sz w:val="24"/>
              </w:rPr>
              <w:t xml:space="preserve"> первого и второго раунда (игров</w:t>
            </w:r>
            <w:r w:rsidRPr="00E74EF7">
              <w:rPr>
                <w:rFonts w:ascii="Times New Roman" w:hAnsi="Times New Roman" w:cs="Times New Roman"/>
                <w:sz w:val="24"/>
              </w:rPr>
              <w:t xml:space="preserve">ой месяц), </w:t>
            </w:r>
            <w:r>
              <w:rPr>
                <w:rFonts w:ascii="Times New Roman" w:hAnsi="Times New Roman" w:cs="Times New Roman"/>
                <w:sz w:val="24"/>
              </w:rPr>
              <w:t xml:space="preserve">комиссия объявляет результаты игры, на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основании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чего выявляется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команда и пара победителей в номинации «Юный финансист»</w:t>
            </w:r>
          </w:p>
        </w:tc>
        <w:tc>
          <w:tcPr>
            <w:tcW w:w="2679" w:type="dxa"/>
          </w:tcPr>
          <w:p w:rsidR="006127C4" w:rsidRPr="00E74EF7" w:rsidRDefault="001C2169" w:rsidP="00A32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Суммирование совокупных доходов и совокупных расходов семьи на первый и второй раунд (игровой месяц)</w:t>
            </w:r>
          </w:p>
        </w:tc>
        <w:tc>
          <w:tcPr>
            <w:tcW w:w="2680" w:type="dxa"/>
          </w:tcPr>
          <w:p w:rsidR="006127C4" w:rsidRPr="001C2169" w:rsidRDefault="001C2169" w:rsidP="00A32250">
            <w:pPr>
              <w:rPr>
                <w:rFonts w:ascii="Times New Roman" w:hAnsi="Times New Roman" w:cs="Times New Roman"/>
                <w:sz w:val="24"/>
              </w:rPr>
            </w:pPr>
            <w:r w:rsidRPr="001C2169">
              <w:rPr>
                <w:rFonts w:ascii="Times New Roman" w:hAnsi="Times New Roman" w:cs="Times New Roman"/>
                <w:sz w:val="24"/>
              </w:rPr>
              <w:t>Рефлексия</w:t>
            </w:r>
          </w:p>
        </w:tc>
      </w:tr>
    </w:tbl>
    <w:p w:rsidR="00A32250" w:rsidRDefault="00A32250" w:rsidP="00A32250">
      <w:pPr>
        <w:ind w:left="993"/>
        <w:rPr>
          <w:b/>
          <w:i/>
          <w:sz w:val="24"/>
        </w:rPr>
      </w:pPr>
    </w:p>
    <w:p w:rsidR="00A32250" w:rsidRDefault="00A32250" w:rsidP="00431DDC">
      <w:pPr>
        <w:ind w:left="993"/>
        <w:jc w:val="right"/>
        <w:rPr>
          <w:b/>
          <w:i/>
          <w:sz w:val="24"/>
        </w:rPr>
      </w:pPr>
    </w:p>
    <w:p w:rsidR="00A32250" w:rsidRDefault="00A32250" w:rsidP="00431DDC">
      <w:pPr>
        <w:ind w:left="993"/>
        <w:jc w:val="right"/>
        <w:rPr>
          <w:b/>
          <w:i/>
          <w:sz w:val="24"/>
        </w:rPr>
      </w:pPr>
    </w:p>
    <w:p w:rsidR="00A32250" w:rsidRDefault="00A32250" w:rsidP="00431DDC">
      <w:pPr>
        <w:ind w:left="993"/>
        <w:jc w:val="right"/>
        <w:rPr>
          <w:b/>
          <w:i/>
          <w:sz w:val="24"/>
        </w:rPr>
      </w:pPr>
    </w:p>
    <w:p w:rsidR="00A32250" w:rsidRDefault="00A32250" w:rsidP="00431DDC">
      <w:pPr>
        <w:ind w:left="993"/>
        <w:jc w:val="right"/>
        <w:rPr>
          <w:b/>
          <w:i/>
          <w:sz w:val="24"/>
        </w:rPr>
      </w:pPr>
    </w:p>
    <w:p w:rsidR="00A32250" w:rsidRDefault="00A32250" w:rsidP="00431DDC">
      <w:pPr>
        <w:ind w:left="993"/>
        <w:jc w:val="right"/>
        <w:rPr>
          <w:b/>
          <w:i/>
          <w:sz w:val="24"/>
        </w:rPr>
      </w:pPr>
    </w:p>
    <w:p w:rsidR="00A32250" w:rsidRDefault="00A32250" w:rsidP="00431DDC">
      <w:pPr>
        <w:ind w:left="993"/>
        <w:jc w:val="right"/>
        <w:rPr>
          <w:b/>
          <w:i/>
          <w:sz w:val="24"/>
        </w:rPr>
      </w:pPr>
    </w:p>
    <w:p w:rsidR="00A32250" w:rsidRPr="009A7881" w:rsidRDefault="00A32250" w:rsidP="00431DDC">
      <w:pPr>
        <w:ind w:left="993"/>
        <w:jc w:val="right"/>
        <w:rPr>
          <w:b/>
          <w:i/>
          <w:sz w:val="24"/>
        </w:rPr>
      </w:pPr>
    </w:p>
    <w:sectPr w:rsidR="00A32250" w:rsidRPr="009A7881" w:rsidSect="005C4651">
      <w:pgSz w:w="16838" w:h="11906" w:orient="landscape"/>
      <w:pgMar w:top="720" w:right="1245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4D3"/>
    <w:multiLevelType w:val="hybridMultilevel"/>
    <w:tmpl w:val="A50A0B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42D26"/>
    <w:multiLevelType w:val="hybridMultilevel"/>
    <w:tmpl w:val="117AF9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E22F5"/>
    <w:multiLevelType w:val="hybridMultilevel"/>
    <w:tmpl w:val="DD5A5F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F6667"/>
    <w:multiLevelType w:val="hybridMultilevel"/>
    <w:tmpl w:val="2CE48D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06935"/>
    <w:multiLevelType w:val="multilevel"/>
    <w:tmpl w:val="DE84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402100"/>
    <w:multiLevelType w:val="hybridMultilevel"/>
    <w:tmpl w:val="61C08B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7881"/>
    <w:rsid w:val="00002033"/>
    <w:rsid w:val="000311E0"/>
    <w:rsid w:val="000B36FF"/>
    <w:rsid w:val="00114D40"/>
    <w:rsid w:val="001707FC"/>
    <w:rsid w:val="001C2169"/>
    <w:rsid w:val="001E6FAC"/>
    <w:rsid w:val="002106FB"/>
    <w:rsid w:val="002B49F0"/>
    <w:rsid w:val="003D3900"/>
    <w:rsid w:val="00421C99"/>
    <w:rsid w:val="00431DDC"/>
    <w:rsid w:val="00440FB3"/>
    <w:rsid w:val="00466A56"/>
    <w:rsid w:val="005B286A"/>
    <w:rsid w:val="005C4651"/>
    <w:rsid w:val="005F7548"/>
    <w:rsid w:val="006127C4"/>
    <w:rsid w:val="0062734D"/>
    <w:rsid w:val="0070041D"/>
    <w:rsid w:val="00884EB1"/>
    <w:rsid w:val="009414AB"/>
    <w:rsid w:val="00954A4D"/>
    <w:rsid w:val="009A7881"/>
    <w:rsid w:val="009B529D"/>
    <w:rsid w:val="009E617F"/>
    <w:rsid w:val="00A32250"/>
    <w:rsid w:val="00A35384"/>
    <w:rsid w:val="00A7419D"/>
    <w:rsid w:val="00AC511E"/>
    <w:rsid w:val="00C87AD4"/>
    <w:rsid w:val="00C95B13"/>
    <w:rsid w:val="00CA6CD6"/>
    <w:rsid w:val="00DB7C45"/>
    <w:rsid w:val="00DE033C"/>
    <w:rsid w:val="00DF3298"/>
    <w:rsid w:val="00E01EB7"/>
    <w:rsid w:val="00E74EF7"/>
    <w:rsid w:val="00E75829"/>
    <w:rsid w:val="00E90ADF"/>
    <w:rsid w:val="00FA6009"/>
    <w:rsid w:val="00FC0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88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C87AD4"/>
  </w:style>
  <w:style w:type="character" w:customStyle="1" w:styleId="c6">
    <w:name w:val="c6"/>
    <w:basedOn w:val="a0"/>
    <w:rsid w:val="00C87AD4"/>
  </w:style>
  <w:style w:type="character" w:customStyle="1" w:styleId="c18">
    <w:name w:val="c18"/>
    <w:basedOn w:val="a0"/>
    <w:rsid w:val="00C87AD4"/>
  </w:style>
  <w:style w:type="character" w:customStyle="1" w:styleId="c5">
    <w:name w:val="c5"/>
    <w:basedOn w:val="a0"/>
    <w:rsid w:val="00C87AD4"/>
  </w:style>
  <w:style w:type="paragraph" w:styleId="a4">
    <w:name w:val="Normal (Web)"/>
    <w:basedOn w:val="a"/>
    <w:uiPriority w:val="99"/>
    <w:semiHidden/>
    <w:unhideWhenUsed/>
    <w:rsid w:val="00C95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5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954A4D"/>
  </w:style>
  <w:style w:type="character" w:customStyle="1" w:styleId="c13">
    <w:name w:val="c13"/>
    <w:basedOn w:val="a0"/>
    <w:rsid w:val="00954A4D"/>
  </w:style>
  <w:style w:type="character" w:customStyle="1" w:styleId="c38">
    <w:name w:val="c38"/>
    <w:basedOn w:val="a0"/>
    <w:rsid w:val="00954A4D"/>
  </w:style>
  <w:style w:type="character" w:customStyle="1" w:styleId="c17">
    <w:name w:val="c17"/>
    <w:basedOn w:val="a0"/>
    <w:rsid w:val="00954A4D"/>
  </w:style>
  <w:style w:type="character" w:customStyle="1" w:styleId="c19">
    <w:name w:val="c19"/>
    <w:basedOn w:val="a0"/>
    <w:rsid w:val="00954A4D"/>
  </w:style>
  <w:style w:type="table" w:styleId="a5">
    <w:name w:val="Table Grid"/>
    <w:basedOn w:val="a1"/>
    <w:uiPriority w:val="59"/>
    <w:rsid w:val="00612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пользоватекль</cp:lastModifiedBy>
  <cp:revision>12</cp:revision>
  <cp:lastPrinted>2020-10-08T06:18:00Z</cp:lastPrinted>
  <dcterms:created xsi:type="dcterms:W3CDTF">2018-06-09T07:04:00Z</dcterms:created>
  <dcterms:modified xsi:type="dcterms:W3CDTF">2020-10-08T07:42:00Z</dcterms:modified>
</cp:coreProperties>
</file>